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98" w:rsidRPr="000E2788" w:rsidRDefault="005A7398" w:rsidP="000E2788">
      <w:pPr>
        <w:spacing w:after="0"/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  <w:r w:rsidRPr="000E2788">
        <w:rPr>
          <w:rFonts w:ascii="Tahoma" w:hAnsi="Tahoma" w:cs="Tahoma"/>
          <w:b/>
          <w:u w:val="single"/>
        </w:rPr>
        <w:t>IZMJEN</w:t>
      </w:r>
      <w:r w:rsidR="008642EE" w:rsidRPr="000E2788">
        <w:rPr>
          <w:rFonts w:ascii="Tahoma" w:hAnsi="Tahoma" w:cs="Tahoma"/>
          <w:b/>
          <w:u w:val="single"/>
        </w:rPr>
        <w:t>A</w:t>
      </w:r>
      <w:r w:rsidR="00012E43" w:rsidRPr="000E2788">
        <w:rPr>
          <w:rFonts w:ascii="Tahoma" w:hAnsi="Tahoma" w:cs="Tahoma"/>
          <w:b/>
          <w:u w:val="single"/>
        </w:rPr>
        <w:t xml:space="preserve"> </w:t>
      </w:r>
      <w:r w:rsidR="000E2788">
        <w:rPr>
          <w:rFonts w:ascii="Tahoma" w:hAnsi="Tahoma" w:cs="Tahoma"/>
          <w:b/>
          <w:u w:val="single"/>
        </w:rPr>
        <w:t>I DOPUNA b</w:t>
      </w:r>
      <w:r w:rsidR="00012E43" w:rsidRPr="000E2788">
        <w:rPr>
          <w:rFonts w:ascii="Tahoma" w:hAnsi="Tahoma" w:cs="Tahoma"/>
          <w:b/>
          <w:u w:val="single"/>
        </w:rPr>
        <w:t>r</w:t>
      </w:r>
      <w:r w:rsidRPr="000E2788">
        <w:rPr>
          <w:rFonts w:ascii="Tahoma" w:hAnsi="Tahoma" w:cs="Tahoma"/>
          <w:b/>
          <w:u w:val="single"/>
        </w:rPr>
        <w:t>. 1</w:t>
      </w:r>
    </w:p>
    <w:p w:rsidR="000E2788" w:rsidRDefault="000E2788" w:rsidP="000E2788">
      <w:pPr>
        <w:spacing w:after="0"/>
        <w:jc w:val="center"/>
        <w:rPr>
          <w:rFonts w:ascii="Tahoma" w:hAnsi="Tahoma" w:cs="Tahoma"/>
          <w:b/>
        </w:rPr>
      </w:pPr>
    </w:p>
    <w:p w:rsidR="00012E43" w:rsidRPr="000E2788" w:rsidRDefault="005A7398" w:rsidP="000E2788">
      <w:pPr>
        <w:spacing w:after="0"/>
        <w:jc w:val="center"/>
        <w:rPr>
          <w:rFonts w:ascii="Tahoma" w:hAnsi="Tahoma" w:cs="Tahoma"/>
          <w:b/>
        </w:rPr>
      </w:pPr>
      <w:r w:rsidRPr="000E2788">
        <w:rPr>
          <w:rFonts w:ascii="Tahoma" w:hAnsi="Tahoma" w:cs="Tahoma"/>
          <w:b/>
        </w:rPr>
        <w:t>PISM</w:t>
      </w:r>
      <w:r w:rsidR="00012E43" w:rsidRPr="000E2788">
        <w:rPr>
          <w:rFonts w:ascii="Tahoma" w:hAnsi="Tahoma" w:cs="Tahoma"/>
          <w:b/>
        </w:rPr>
        <w:t xml:space="preserve">A SUGLASNOSTI IZMEĐU </w:t>
      </w:r>
      <w:r w:rsidRPr="000E2788">
        <w:rPr>
          <w:rFonts w:ascii="Tahoma" w:hAnsi="Tahoma" w:cs="Tahoma"/>
          <w:b/>
        </w:rPr>
        <w:t>VLAD</w:t>
      </w:r>
      <w:r w:rsidR="00012E43" w:rsidRPr="000E2788">
        <w:rPr>
          <w:rFonts w:ascii="Tahoma" w:hAnsi="Tahoma" w:cs="Tahoma"/>
          <w:b/>
        </w:rPr>
        <w:t>E</w:t>
      </w:r>
      <w:r w:rsidRPr="000E2788">
        <w:rPr>
          <w:rFonts w:ascii="Tahoma" w:hAnsi="Tahoma" w:cs="Tahoma"/>
          <w:b/>
        </w:rPr>
        <w:t xml:space="preserve"> REPUBLIKE HRVATSKE</w:t>
      </w:r>
      <w:r w:rsidR="00012E43" w:rsidRPr="000E2788">
        <w:rPr>
          <w:rFonts w:ascii="Tahoma" w:hAnsi="Tahoma" w:cs="Tahoma"/>
          <w:b/>
        </w:rPr>
        <w:t xml:space="preserve"> </w:t>
      </w:r>
    </w:p>
    <w:p w:rsidR="005A7398" w:rsidRPr="000E2788" w:rsidRDefault="005A7398" w:rsidP="000E2788">
      <w:pPr>
        <w:spacing w:after="0"/>
        <w:jc w:val="center"/>
        <w:rPr>
          <w:rFonts w:ascii="Tahoma" w:hAnsi="Tahoma" w:cs="Tahoma"/>
          <w:b/>
        </w:rPr>
      </w:pPr>
      <w:r w:rsidRPr="000E2788">
        <w:rPr>
          <w:rFonts w:ascii="Tahoma" w:hAnsi="Tahoma" w:cs="Tahoma"/>
          <w:b/>
        </w:rPr>
        <w:t>I</w:t>
      </w:r>
      <w:r w:rsidR="000E2788">
        <w:rPr>
          <w:rFonts w:ascii="Tahoma" w:hAnsi="Tahoma" w:cs="Tahoma"/>
          <w:b/>
        </w:rPr>
        <w:t xml:space="preserve"> </w:t>
      </w:r>
      <w:r w:rsidR="00012E43" w:rsidRPr="000E2788">
        <w:rPr>
          <w:rFonts w:ascii="Tahoma" w:hAnsi="Tahoma" w:cs="Tahoma"/>
          <w:b/>
        </w:rPr>
        <w:t>ORGANIZACIJE ZA</w:t>
      </w:r>
      <w:r w:rsidRPr="000E2788">
        <w:rPr>
          <w:rFonts w:ascii="Tahoma" w:hAnsi="Tahoma" w:cs="Tahoma"/>
          <w:b/>
        </w:rPr>
        <w:t xml:space="preserve"> HRAN</w:t>
      </w:r>
      <w:r w:rsidR="00012E43" w:rsidRPr="000E2788">
        <w:rPr>
          <w:rFonts w:ascii="Tahoma" w:hAnsi="Tahoma" w:cs="Tahoma"/>
          <w:b/>
        </w:rPr>
        <w:t>U I POLJOPRIVREDU UJ</w:t>
      </w:r>
      <w:r w:rsidR="000E2788">
        <w:rPr>
          <w:rFonts w:ascii="Tahoma" w:hAnsi="Tahoma" w:cs="Tahoma"/>
          <w:b/>
        </w:rPr>
        <w:t xml:space="preserve">EDINJENIH </w:t>
      </w:r>
      <w:r w:rsidRPr="000E2788">
        <w:rPr>
          <w:rFonts w:ascii="Tahoma" w:hAnsi="Tahoma" w:cs="Tahoma"/>
          <w:b/>
        </w:rPr>
        <w:t>NA</w:t>
      </w:r>
      <w:r w:rsidR="00012E43" w:rsidRPr="000E2788">
        <w:rPr>
          <w:rFonts w:ascii="Tahoma" w:hAnsi="Tahoma" w:cs="Tahoma"/>
          <w:b/>
        </w:rPr>
        <w:t xml:space="preserve">RODA </w:t>
      </w:r>
    </w:p>
    <w:p w:rsidR="005A7398" w:rsidRPr="000E2788" w:rsidRDefault="00012E43" w:rsidP="000E278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E2788">
        <w:rPr>
          <w:rFonts w:ascii="Arial" w:hAnsi="Arial" w:cs="Arial"/>
          <w:sz w:val="20"/>
          <w:szCs w:val="20"/>
        </w:rPr>
        <w:t xml:space="preserve">u potpori </w:t>
      </w:r>
      <w:r w:rsidR="005A7398" w:rsidRPr="000E2788">
        <w:rPr>
          <w:rFonts w:ascii="Arial" w:hAnsi="Arial" w:cs="Arial"/>
          <w:sz w:val="20"/>
          <w:szCs w:val="20"/>
        </w:rPr>
        <w:t>aktivnostima financiranim</w:t>
      </w:r>
      <w:r w:rsidRPr="000E2788">
        <w:rPr>
          <w:rFonts w:ascii="Arial" w:hAnsi="Arial" w:cs="Arial"/>
          <w:sz w:val="20"/>
          <w:szCs w:val="20"/>
        </w:rPr>
        <w:t xml:space="preserve">a putem </w:t>
      </w:r>
      <w:r w:rsidR="005A7398" w:rsidRPr="000E2788">
        <w:rPr>
          <w:rFonts w:ascii="Arial" w:hAnsi="Arial" w:cs="Arial"/>
          <w:sz w:val="20"/>
          <w:szCs w:val="20"/>
        </w:rPr>
        <w:t>ad hoc izvanproračunski</w:t>
      </w:r>
      <w:r w:rsidRPr="000E2788">
        <w:rPr>
          <w:rFonts w:ascii="Arial" w:hAnsi="Arial" w:cs="Arial"/>
          <w:sz w:val="20"/>
          <w:szCs w:val="20"/>
        </w:rPr>
        <w:t>h</w:t>
      </w:r>
      <w:r w:rsidR="005A7398" w:rsidRPr="000E2788">
        <w:rPr>
          <w:rFonts w:ascii="Arial" w:hAnsi="Arial" w:cs="Arial"/>
          <w:sz w:val="20"/>
          <w:szCs w:val="20"/>
        </w:rPr>
        <w:t xml:space="preserve"> doprinosa</w:t>
      </w:r>
    </w:p>
    <w:p w:rsidR="000E2788" w:rsidRPr="000E2788" w:rsidRDefault="000E2788" w:rsidP="000E2788">
      <w:pPr>
        <w:spacing w:after="0"/>
        <w:jc w:val="center"/>
        <w:rPr>
          <w:rFonts w:ascii="Tahoma" w:hAnsi="Tahoma" w:cs="Tahoma"/>
          <w:b/>
          <w:szCs w:val="24"/>
        </w:rPr>
      </w:pPr>
    </w:p>
    <w:p w:rsidR="005A7398" w:rsidRDefault="005A7398" w:rsidP="000E2788">
      <w:pPr>
        <w:spacing w:after="0"/>
        <w:jc w:val="center"/>
        <w:rPr>
          <w:rFonts w:ascii="Tahoma" w:hAnsi="Tahoma" w:cs="Tahoma"/>
          <w:b/>
        </w:rPr>
      </w:pPr>
      <w:r w:rsidRPr="000E2788">
        <w:rPr>
          <w:rFonts w:ascii="Tahoma" w:hAnsi="Tahoma" w:cs="Tahoma"/>
          <w:b/>
        </w:rPr>
        <w:t>GCP/</w:t>
      </w:r>
      <w:r w:rsidR="00012E43" w:rsidRPr="000E2788">
        <w:rPr>
          <w:rFonts w:ascii="Tahoma" w:hAnsi="Tahoma" w:cs="Tahoma"/>
          <w:b/>
        </w:rPr>
        <w:t>RER</w:t>
      </w:r>
      <w:r w:rsidRPr="000E2788">
        <w:rPr>
          <w:rFonts w:ascii="Tahoma" w:hAnsi="Tahoma" w:cs="Tahoma"/>
          <w:b/>
        </w:rPr>
        <w:t>/063/CRO</w:t>
      </w:r>
    </w:p>
    <w:p w:rsidR="000E2788" w:rsidRPr="000E2788" w:rsidRDefault="000E2788" w:rsidP="000E2788">
      <w:pPr>
        <w:spacing w:after="0"/>
        <w:jc w:val="center"/>
        <w:rPr>
          <w:rFonts w:ascii="Tahoma" w:hAnsi="Tahoma" w:cs="Tahoma"/>
          <w:b/>
        </w:rPr>
      </w:pPr>
    </w:p>
    <w:p w:rsidR="005A7398" w:rsidRDefault="005A7398" w:rsidP="000E2788">
      <w:pPr>
        <w:spacing w:after="0"/>
        <w:jc w:val="both"/>
        <w:rPr>
          <w:rFonts w:ascii="Tahoma" w:hAnsi="Tahoma" w:cs="Tahoma"/>
        </w:rPr>
      </w:pPr>
      <w:r w:rsidRPr="000E2788">
        <w:rPr>
          <w:rFonts w:ascii="Tahoma" w:hAnsi="Tahoma" w:cs="Tahoma"/>
        </w:rPr>
        <w:t>Ov</w:t>
      </w:r>
      <w:r w:rsidR="008642EE" w:rsidRPr="000E2788">
        <w:rPr>
          <w:rFonts w:ascii="Tahoma" w:hAnsi="Tahoma" w:cs="Tahoma"/>
        </w:rPr>
        <w:t>a Izmjena</w:t>
      </w:r>
      <w:r w:rsidR="00012E43" w:rsidRPr="000E2788">
        <w:rPr>
          <w:rFonts w:ascii="Tahoma" w:hAnsi="Tahoma" w:cs="Tahoma"/>
        </w:rPr>
        <w:t xml:space="preserve"> </w:t>
      </w:r>
      <w:r w:rsidR="000E2788">
        <w:rPr>
          <w:rFonts w:ascii="Tahoma" w:hAnsi="Tahoma" w:cs="Tahoma"/>
        </w:rPr>
        <w:t>i dopuna b</w:t>
      </w:r>
      <w:r w:rsidRPr="000E2788">
        <w:rPr>
          <w:rFonts w:ascii="Tahoma" w:hAnsi="Tahoma" w:cs="Tahoma"/>
        </w:rPr>
        <w:t xml:space="preserve">r. 1 mijenja Pismo </w:t>
      </w:r>
      <w:r w:rsidR="00012E43" w:rsidRPr="000E2788">
        <w:rPr>
          <w:rFonts w:ascii="Tahoma" w:hAnsi="Tahoma" w:cs="Tahoma"/>
        </w:rPr>
        <w:t xml:space="preserve">suglasnosti </w:t>
      </w:r>
      <w:r w:rsidRPr="000E2788">
        <w:rPr>
          <w:rFonts w:ascii="Tahoma" w:hAnsi="Tahoma" w:cs="Tahoma"/>
        </w:rPr>
        <w:t>potpisa</w:t>
      </w:r>
      <w:r w:rsidR="00012E43" w:rsidRPr="000E2788">
        <w:rPr>
          <w:rFonts w:ascii="Tahoma" w:hAnsi="Tahoma" w:cs="Tahoma"/>
        </w:rPr>
        <w:t xml:space="preserve">no od strane </w:t>
      </w:r>
      <w:r w:rsidRPr="000E2788">
        <w:rPr>
          <w:rFonts w:ascii="Tahoma" w:hAnsi="Tahoma" w:cs="Tahoma"/>
        </w:rPr>
        <w:t>Organizacij</w:t>
      </w:r>
      <w:r w:rsidR="00012E43" w:rsidRPr="000E2788">
        <w:rPr>
          <w:rFonts w:ascii="Tahoma" w:hAnsi="Tahoma" w:cs="Tahoma"/>
        </w:rPr>
        <w:t>e</w:t>
      </w:r>
      <w:r w:rsidRPr="000E2788">
        <w:rPr>
          <w:rFonts w:ascii="Tahoma" w:hAnsi="Tahoma" w:cs="Tahoma"/>
        </w:rPr>
        <w:t xml:space="preserve"> za hranu i poljoprivredu Ujedinjenih naroda (u daljnjem tekstu</w:t>
      </w:r>
      <w:r w:rsidR="000E2788">
        <w:rPr>
          <w:rFonts w:ascii="Tahoma" w:hAnsi="Tahoma" w:cs="Tahoma"/>
        </w:rPr>
        <w:t xml:space="preserve"> „FAO“</w:t>
      </w:r>
      <w:r w:rsidRPr="000E2788">
        <w:rPr>
          <w:rFonts w:ascii="Tahoma" w:hAnsi="Tahoma" w:cs="Tahoma"/>
        </w:rPr>
        <w:t>)</w:t>
      </w:r>
      <w:r w:rsidR="000E2788">
        <w:rPr>
          <w:rFonts w:ascii="Tahoma" w:hAnsi="Tahoma" w:cs="Tahoma"/>
        </w:rPr>
        <w:t xml:space="preserve"> </w:t>
      </w:r>
      <w:r w:rsidRPr="000E2788">
        <w:rPr>
          <w:rFonts w:ascii="Tahoma" w:hAnsi="Tahoma" w:cs="Tahoma"/>
        </w:rPr>
        <w:t>i Vlad</w:t>
      </w:r>
      <w:r w:rsidR="00012E43" w:rsidRPr="000E2788">
        <w:rPr>
          <w:rFonts w:ascii="Tahoma" w:hAnsi="Tahoma" w:cs="Tahoma"/>
        </w:rPr>
        <w:t>e</w:t>
      </w:r>
      <w:r w:rsidRPr="000E2788">
        <w:rPr>
          <w:rFonts w:ascii="Tahoma" w:hAnsi="Tahoma" w:cs="Tahoma"/>
        </w:rPr>
        <w:t xml:space="preserve"> Republike Hrvatske (u daljnjem tekstu</w:t>
      </w:r>
      <w:r w:rsidR="000E2788">
        <w:rPr>
          <w:rFonts w:ascii="Tahoma" w:hAnsi="Tahoma" w:cs="Tahoma"/>
        </w:rPr>
        <w:t xml:space="preserve"> „</w:t>
      </w:r>
      <w:r w:rsidRPr="000E2788">
        <w:rPr>
          <w:rFonts w:ascii="Tahoma" w:hAnsi="Tahoma" w:cs="Tahoma"/>
        </w:rPr>
        <w:t>d</w:t>
      </w:r>
      <w:r w:rsidR="00231D1B" w:rsidRPr="000E2788">
        <w:rPr>
          <w:rFonts w:ascii="Tahoma" w:hAnsi="Tahoma" w:cs="Tahoma"/>
        </w:rPr>
        <w:t>onator</w:t>
      </w:r>
      <w:r w:rsidR="000E2788">
        <w:rPr>
          <w:rFonts w:ascii="Tahoma" w:hAnsi="Tahoma" w:cs="Tahoma"/>
        </w:rPr>
        <w:t>“</w:t>
      </w:r>
      <w:r w:rsidRPr="000E2788">
        <w:rPr>
          <w:rFonts w:ascii="Tahoma" w:hAnsi="Tahoma" w:cs="Tahoma"/>
        </w:rPr>
        <w:t>)</w:t>
      </w:r>
      <w:r w:rsidR="003620FD" w:rsidRPr="000E2788">
        <w:rPr>
          <w:rFonts w:ascii="Tahoma" w:hAnsi="Tahoma" w:cs="Tahoma"/>
        </w:rPr>
        <w:t xml:space="preserve"> </w:t>
      </w:r>
      <w:r w:rsidRPr="000E2788">
        <w:rPr>
          <w:rFonts w:ascii="Tahoma" w:hAnsi="Tahoma" w:cs="Tahoma"/>
        </w:rPr>
        <w:t>1</w:t>
      </w:r>
      <w:r w:rsidR="003620FD" w:rsidRPr="000E2788">
        <w:rPr>
          <w:rFonts w:ascii="Tahoma" w:hAnsi="Tahoma" w:cs="Tahoma"/>
        </w:rPr>
        <w:t>9</w:t>
      </w:r>
      <w:r w:rsidRPr="000E2788">
        <w:rPr>
          <w:rFonts w:ascii="Tahoma" w:hAnsi="Tahoma" w:cs="Tahoma"/>
        </w:rPr>
        <w:t xml:space="preserve">. prosinca 2019. </w:t>
      </w:r>
      <w:r w:rsidR="00012E43" w:rsidRPr="000E2788">
        <w:rPr>
          <w:rFonts w:ascii="Tahoma" w:hAnsi="Tahoma" w:cs="Tahoma"/>
        </w:rPr>
        <w:t xml:space="preserve">godine </w:t>
      </w:r>
      <w:r w:rsidRPr="000E2788">
        <w:rPr>
          <w:rFonts w:ascii="Tahoma" w:hAnsi="Tahoma" w:cs="Tahoma"/>
        </w:rPr>
        <w:t>za potporu aktivnosti projekta GCP</w:t>
      </w:r>
      <w:r w:rsidR="00012E43" w:rsidRPr="000E2788">
        <w:rPr>
          <w:rFonts w:ascii="Tahoma" w:hAnsi="Tahoma" w:cs="Tahoma"/>
        </w:rPr>
        <w:t>/</w:t>
      </w:r>
      <w:r w:rsidRPr="000E2788">
        <w:rPr>
          <w:rFonts w:ascii="Tahoma" w:hAnsi="Tahoma" w:cs="Tahoma"/>
        </w:rPr>
        <w:t xml:space="preserve">RER/063/CRO „AdriaMed“ </w:t>
      </w:r>
      <w:r w:rsidR="000E2788">
        <w:rPr>
          <w:rFonts w:ascii="Tahoma" w:hAnsi="Tahoma" w:cs="Tahoma"/>
        </w:rPr>
        <w:t>naznačeno</w:t>
      </w:r>
      <w:r w:rsidRPr="000E2788">
        <w:rPr>
          <w:rFonts w:ascii="Tahoma" w:hAnsi="Tahoma" w:cs="Tahoma"/>
        </w:rPr>
        <w:t xml:space="preserve"> </w:t>
      </w:r>
      <w:r w:rsidR="003620FD" w:rsidRPr="000E2788">
        <w:rPr>
          <w:rFonts w:ascii="Tahoma" w:hAnsi="Tahoma" w:cs="Tahoma"/>
        </w:rPr>
        <w:t xml:space="preserve">za </w:t>
      </w:r>
      <w:r w:rsidRPr="000E2788">
        <w:rPr>
          <w:rFonts w:ascii="Tahoma" w:hAnsi="Tahoma" w:cs="Tahoma"/>
        </w:rPr>
        <w:t>aktivnost „</w:t>
      </w:r>
      <w:r w:rsidR="003620FD" w:rsidRPr="000E2788">
        <w:rPr>
          <w:rFonts w:ascii="Tahoma" w:hAnsi="Tahoma" w:cs="Tahoma"/>
        </w:rPr>
        <w:t xml:space="preserve">Davanje doprinosa za </w:t>
      </w:r>
      <w:r w:rsidRPr="000E2788">
        <w:rPr>
          <w:rFonts w:ascii="Tahoma" w:hAnsi="Tahoma" w:cs="Tahoma"/>
        </w:rPr>
        <w:t>provedb</w:t>
      </w:r>
      <w:r w:rsidR="003620FD" w:rsidRPr="000E2788">
        <w:rPr>
          <w:rFonts w:ascii="Tahoma" w:hAnsi="Tahoma" w:cs="Tahoma"/>
        </w:rPr>
        <w:t xml:space="preserve">u </w:t>
      </w:r>
      <w:r w:rsidRPr="000E2788">
        <w:rPr>
          <w:rFonts w:ascii="Tahoma" w:hAnsi="Tahoma" w:cs="Tahoma"/>
        </w:rPr>
        <w:t>sub</w:t>
      </w:r>
      <w:r w:rsidR="003620FD" w:rsidRPr="000E2788">
        <w:rPr>
          <w:rFonts w:ascii="Tahoma" w:hAnsi="Tahoma" w:cs="Tahoma"/>
        </w:rPr>
        <w:t>regionalnih planova upravljanja</w:t>
      </w:r>
      <w:r w:rsidRPr="000E2788">
        <w:rPr>
          <w:rFonts w:ascii="Tahoma" w:hAnsi="Tahoma" w:cs="Tahoma"/>
        </w:rPr>
        <w:t xml:space="preserve"> </w:t>
      </w:r>
      <w:r w:rsidR="003620FD" w:rsidRPr="000E2788">
        <w:rPr>
          <w:rFonts w:ascii="Tahoma" w:hAnsi="Tahoma" w:cs="Tahoma"/>
        </w:rPr>
        <w:t xml:space="preserve">ribarstvom </w:t>
      </w:r>
      <w:r w:rsidRPr="000E2788">
        <w:rPr>
          <w:rFonts w:ascii="Tahoma" w:hAnsi="Tahoma" w:cs="Tahoma"/>
        </w:rPr>
        <w:t>kao i režima upravljanja u području</w:t>
      </w:r>
      <w:r w:rsidR="003620FD" w:rsidRPr="000E2788">
        <w:rPr>
          <w:rFonts w:ascii="Tahoma" w:hAnsi="Tahoma" w:cs="Tahoma"/>
        </w:rPr>
        <w:t xml:space="preserve"> s </w:t>
      </w:r>
      <w:r w:rsidRPr="000E2788">
        <w:rPr>
          <w:rFonts w:ascii="Tahoma" w:hAnsi="Tahoma" w:cs="Tahoma"/>
        </w:rPr>
        <w:t>ograničen</w:t>
      </w:r>
      <w:r w:rsidR="003620FD" w:rsidRPr="000E2788">
        <w:rPr>
          <w:rFonts w:ascii="Tahoma" w:hAnsi="Tahoma" w:cs="Tahoma"/>
        </w:rPr>
        <w:t xml:space="preserve">im </w:t>
      </w:r>
      <w:r w:rsidRPr="000E2788">
        <w:rPr>
          <w:rFonts w:ascii="Tahoma" w:hAnsi="Tahoma" w:cs="Tahoma"/>
        </w:rPr>
        <w:t>ribolov</w:t>
      </w:r>
      <w:r w:rsidR="003620FD" w:rsidRPr="000E2788">
        <w:rPr>
          <w:rFonts w:ascii="Tahoma" w:hAnsi="Tahoma" w:cs="Tahoma"/>
        </w:rPr>
        <w:t>nim aktivnostima u J</w:t>
      </w:r>
      <w:r w:rsidRPr="000E2788">
        <w:rPr>
          <w:rFonts w:ascii="Tahoma" w:hAnsi="Tahoma" w:cs="Tahoma"/>
        </w:rPr>
        <w:t>abučk</w:t>
      </w:r>
      <w:r w:rsidR="003620FD" w:rsidRPr="000E2788">
        <w:rPr>
          <w:rFonts w:ascii="Tahoma" w:hAnsi="Tahoma" w:cs="Tahoma"/>
        </w:rPr>
        <w:t>oj</w:t>
      </w:r>
      <w:r w:rsidRPr="000E2788">
        <w:rPr>
          <w:rFonts w:ascii="Tahoma" w:hAnsi="Tahoma" w:cs="Tahoma"/>
        </w:rPr>
        <w:t xml:space="preserve"> </w:t>
      </w:r>
      <w:r w:rsidR="003620FD" w:rsidRPr="000E2788">
        <w:rPr>
          <w:rFonts w:ascii="Tahoma" w:hAnsi="Tahoma" w:cs="Tahoma"/>
        </w:rPr>
        <w:t>kotlini</w:t>
      </w:r>
      <w:r w:rsidRPr="000E2788">
        <w:rPr>
          <w:rFonts w:ascii="Tahoma" w:hAnsi="Tahoma" w:cs="Tahoma"/>
        </w:rPr>
        <w:t>“.</w:t>
      </w:r>
    </w:p>
    <w:p w:rsidR="000E2788" w:rsidRPr="000E2788" w:rsidRDefault="000E2788" w:rsidP="000E2788">
      <w:pPr>
        <w:spacing w:after="0"/>
        <w:jc w:val="both"/>
        <w:rPr>
          <w:rFonts w:ascii="Tahoma" w:hAnsi="Tahoma" w:cs="Tahoma"/>
        </w:rPr>
      </w:pPr>
    </w:p>
    <w:p w:rsidR="005A7398" w:rsidRDefault="005A7398" w:rsidP="000E2788">
      <w:pPr>
        <w:spacing w:after="0"/>
        <w:jc w:val="both"/>
        <w:rPr>
          <w:rFonts w:ascii="Tahoma" w:hAnsi="Tahoma" w:cs="Tahoma"/>
        </w:rPr>
      </w:pPr>
      <w:r w:rsidRPr="000E2788">
        <w:rPr>
          <w:rFonts w:ascii="Tahoma" w:hAnsi="Tahoma" w:cs="Tahoma"/>
        </w:rPr>
        <w:t>Svrha ov</w:t>
      </w:r>
      <w:r w:rsidR="002D1C10" w:rsidRPr="000E2788">
        <w:rPr>
          <w:rFonts w:ascii="Tahoma" w:hAnsi="Tahoma" w:cs="Tahoma"/>
        </w:rPr>
        <w:t xml:space="preserve">e </w:t>
      </w:r>
      <w:r w:rsidR="003620FD" w:rsidRPr="000E2788">
        <w:rPr>
          <w:rFonts w:ascii="Tahoma" w:hAnsi="Tahoma" w:cs="Tahoma"/>
        </w:rPr>
        <w:t>Izmjen</w:t>
      </w:r>
      <w:r w:rsidR="002D1C10" w:rsidRPr="000E2788">
        <w:rPr>
          <w:rFonts w:ascii="Tahoma" w:hAnsi="Tahoma" w:cs="Tahoma"/>
        </w:rPr>
        <w:t>e</w:t>
      </w:r>
      <w:r w:rsidR="000E2788">
        <w:rPr>
          <w:rFonts w:ascii="Tahoma" w:hAnsi="Tahoma" w:cs="Tahoma"/>
        </w:rPr>
        <w:t xml:space="preserve"> i dopune</w:t>
      </w:r>
      <w:r w:rsidR="003620FD" w:rsidRPr="000E2788">
        <w:rPr>
          <w:rFonts w:ascii="Tahoma" w:hAnsi="Tahoma" w:cs="Tahoma"/>
        </w:rPr>
        <w:t xml:space="preserve"> </w:t>
      </w:r>
      <w:r w:rsidRPr="000E2788">
        <w:rPr>
          <w:rFonts w:ascii="Tahoma" w:hAnsi="Tahoma" w:cs="Tahoma"/>
        </w:rPr>
        <w:t xml:space="preserve">je </w:t>
      </w:r>
      <w:r w:rsidR="000E2788">
        <w:rPr>
          <w:rFonts w:ascii="Tahoma" w:hAnsi="Tahoma" w:cs="Tahoma"/>
        </w:rPr>
        <w:t>produžiti datum</w:t>
      </w:r>
      <w:r w:rsidR="00231D1B" w:rsidRPr="000E2788">
        <w:rPr>
          <w:rFonts w:ascii="Tahoma" w:hAnsi="Tahoma" w:cs="Tahoma"/>
        </w:rPr>
        <w:t xml:space="preserve"> završetka pr</w:t>
      </w:r>
      <w:r w:rsidRPr="000E2788">
        <w:rPr>
          <w:rFonts w:ascii="Tahoma" w:hAnsi="Tahoma" w:cs="Tahoma"/>
        </w:rPr>
        <w:t xml:space="preserve">ojekta </w:t>
      </w:r>
      <w:r w:rsidR="008642EE" w:rsidRPr="000E2788">
        <w:rPr>
          <w:rFonts w:ascii="Tahoma" w:hAnsi="Tahoma" w:cs="Tahoma"/>
        </w:rPr>
        <w:t xml:space="preserve">do </w:t>
      </w:r>
      <w:r w:rsidR="00A5649A">
        <w:rPr>
          <w:rFonts w:ascii="Tahoma" w:hAnsi="Tahoma" w:cs="Tahoma"/>
        </w:rPr>
        <w:t>30. lipnja 2022</w:t>
      </w:r>
      <w:r w:rsidRPr="000E2788">
        <w:rPr>
          <w:rFonts w:ascii="Tahoma" w:hAnsi="Tahoma" w:cs="Tahoma"/>
        </w:rPr>
        <w:t xml:space="preserve">. </w:t>
      </w:r>
      <w:r w:rsidR="00231D1B" w:rsidRPr="000E2788">
        <w:rPr>
          <w:rFonts w:ascii="Tahoma" w:hAnsi="Tahoma" w:cs="Tahoma"/>
        </w:rPr>
        <w:t xml:space="preserve">godine bez </w:t>
      </w:r>
      <w:r w:rsidRPr="000E2788">
        <w:rPr>
          <w:rFonts w:ascii="Tahoma" w:hAnsi="Tahoma" w:cs="Tahoma"/>
        </w:rPr>
        <w:t>dodatni</w:t>
      </w:r>
      <w:r w:rsidR="00231D1B" w:rsidRPr="000E2788">
        <w:rPr>
          <w:rFonts w:ascii="Tahoma" w:hAnsi="Tahoma" w:cs="Tahoma"/>
        </w:rPr>
        <w:t>h</w:t>
      </w:r>
      <w:r w:rsidRPr="000E2788">
        <w:rPr>
          <w:rFonts w:ascii="Tahoma" w:hAnsi="Tahoma" w:cs="Tahoma"/>
        </w:rPr>
        <w:t xml:space="preserve"> trošk</w:t>
      </w:r>
      <w:r w:rsidR="00231D1B" w:rsidRPr="000E2788">
        <w:rPr>
          <w:rFonts w:ascii="Tahoma" w:hAnsi="Tahoma" w:cs="Tahoma"/>
        </w:rPr>
        <w:t>ova</w:t>
      </w:r>
      <w:r w:rsidRPr="000E2788">
        <w:rPr>
          <w:rFonts w:ascii="Tahoma" w:hAnsi="Tahoma" w:cs="Tahoma"/>
        </w:rPr>
        <w:t>.</w:t>
      </w:r>
    </w:p>
    <w:p w:rsidR="000E2788" w:rsidRPr="000E2788" w:rsidRDefault="000E2788" w:rsidP="000E2788">
      <w:pPr>
        <w:spacing w:after="0"/>
        <w:jc w:val="both"/>
        <w:rPr>
          <w:rFonts w:ascii="Tahoma" w:hAnsi="Tahoma" w:cs="Tahoma"/>
        </w:rPr>
      </w:pPr>
    </w:p>
    <w:p w:rsidR="005A7398" w:rsidRDefault="005A7398" w:rsidP="000E2788">
      <w:pPr>
        <w:spacing w:after="0"/>
        <w:jc w:val="both"/>
        <w:rPr>
          <w:rFonts w:ascii="Tahoma" w:hAnsi="Tahoma" w:cs="Tahoma"/>
        </w:rPr>
      </w:pPr>
      <w:r w:rsidRPr="000E2788">
        <w:rPr>
          <w:rFonts w:ascii="Tahoma" w:hAnsi="Tahoma" w:cs="Tahoma"/>
        </w:rPr>
        <w:t xml:space="preserve">Na </w:t>
      </w:r>
      <w:r w:rsidR="000E2788">
        <w:rPr>
          <w:rFonts w:ascii="Tahoma" w:hAnsi="Tahoma" w:cs="Tahoma"/>
        </w:rPr>
        <w:t>temelju ovoga</w:t>
      </w:r>
      <w:r w:rsidRPr="000E2788">
        <w:rPr>
          <w:rFonts w:ascii="Tahoma" w:hAnsi="Tahoma" w:cs="Tahoma"/>
        </w:rPr>
        <w:t xml:space="preserve">, drugi i </w:t>
      </w:r>
      <w:r w:rsidR="00231D1B" w:rsidRPr="000E2788">
        <w:rPr>
          <w:rFonts w:ascii="Tahoma" w:hAnsi="Tahoma" w:cs="Tahoma"/>
        </w:rPr>
        <w:t>sedmi</w:t>
      </w:r>
      <w:r w:rsidRPr="000E2788">
        <w:rPr>
          <w:rFonts w:ascii="Tahoma" w:hAnsi="Tahoma" w:cs="Tahoma"/>
        </w:rPr>
        <w:t xml:space="preserve"> članak Pisma</w:t>
      </w:r>
      <w:r w:rsidR="00231D1B" w:rsidRPr="000E2788">
        <w:rPr>
          <w:rFonts w:ascii="Tahoma" w:hAnsi="Tahoma" w:cs="Tahoma"/>
        </w:rPr>
        <w:t xml:space="preserve"> </w:t>
      </w:r>
      <w:r w:rsidRPr="000E2788">
        <w:rPr>
          <w:rFonts w:ascii="Tahoma" w:hAnsi="Tahoma" w:cs="Tahoma"/>
        </w:rPr>
        <w:t xml:space="preserve">suglasnosti </w:t>
      </w:r>
      <w:r w:rsidR="000E2788">
        <w:rPr>
          <w:rFonts w:ascii="Tahoma" w:hAnsi="Tahoma" w:cs="Tahoma"/>
        </w:rPr>
        <w:t>mijenjaju</w:t>
      </w:r>
      <w:r w:rsidRPr="000E2788">
        <w:rPr>
          <w:rFonts w:ascii="Tahoma" w:hAnsi="Tahoma" w:cs="Tahoma"/>
        </w:rPr>
        <w:t xml:space="preserve"> </w:t>
      </w:r>
      <w:r w:rsidR="00943BB1">
        <w:rPr>
          <w:rFonts w:ascii="Tahoma" w:hAnsi="Tahoma" w:cs="Tahoma"/>
        </w:rPr>
        <w:t xml:space="preserve">se i dopunjuju </w:t>
      </w:r>
      <w:r w:rsidRPr="000E2788">
        <w:rPr>
          <w:rFonts w:ascii="Tahoma" w:hAnsi="Tahoma" w:cs="Tahoma"/>
        </w:rPr>
        <w:t>kako slijedi:</w:t>
      </w:r>
    </w:p>
    <w:p w:rsidR="000E2788" w:rsidRPr="000E2788" w:rsidRDefault="000E2788" w:rsidP="000E2788">
      <w:pPr>
        <w:spacing w:after="0"/>
        <w:jc w:val="both"/>
        <w:rPr>
          <w:rFonts w:ascii="Tahoma" w:hAnsi="Tahoma" w:cs="Tahoma"/>
        </w:rPr>
      </w:pPr>
    </w:p>
    <w:p w:rsidR="005A7398" w:rsidRDefault="000E2788" w:rsidP="000E2788">
      <w:pPr>
        <w:spacing w:after="0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5A7398" w:rsidRPr="000E2788">
        <w:rPr>
          <w:rFonts w:ascii="Tahoma" w:hAnsi="Tahoma" w:cs="Tahoma"/>
        </w:rPr>
        <w:t xml:space="preserve">2. </w:t>
      </w:r>
      <w:r w:rsidR="001A1AF8">
        <w:rPr>
          <w:rFonts w:ascii="Tahoma" w:hAnsi="Tahoma" w:cs="Tahoma"/>
        </w:rPr>
        <w:t xml:space="preserve">Ova potpora </w:t>
      </w:r>
      <w:r w:rsidR="00943BB1">
        <w:rPr>
          <w:rFonts w:ascii="Tahoma" w:hAnsi="Tahoma" w:cs="Tahoma"/>
        </w:rPr>
        <w:t>bit će osigurana za</w:t>
      </w:r>
      <w:r w:rsidR="001A1AF8">
        <w:rPr>
          <w:rFonts w:ascii="Tahoma" w:hAnsi="Tahoma" w:cs="Tahoma"/>
        </w:rPr>
        <w:t xml:space="preserve"> razdoblje </w:t>
      </w:r>
      <w:r w:rsidR="005A7398" w:rsidRPr="000E2788">
        <w:rPr>
          <w:rFonts w:ascii="Tahoma" w:hAnsi="Tahoma" w:cs="Tahoma"/>
        </w:rPr>
        <w:t xml:space="preserve">od 15. studenoga 2019. do </w:t>
      </w:r>
      <w:r w:rsidR="00A5649A">
        <w:rPr>
          <w:rFonts w:ascii="Tahoma" w:hAnsi="Tahoma" w:cs="Tahoma"/>
        </w:rPr>
        <w:t>30. lipnja 2022</w:t>
      </w:r>
      <w:r w:rsidR="005A7398" w:rsidRPr="000E2788">
        <w:rPr>
          <w:rFonts w:ascii="Tahoma" w:hAnsi="Tahoma" w:cs="Tahoma"/>
        </w:rPr>
        <w:t>.</w:t>
      </w:r>
    </w:p>
    <w:p w:rsidR="000E2788" w:rsidRPr="000E2788" w:rsidRDefault="000E2788" w:rsidP="000E2788">
      <w:pPr>
        <w:spacing w:after="0"/>
        <w:ind w:left="426" w:hanging="426"/>
        <w:jc w:val="both"/>
        <w:rPr>
          <w:rFonts w:ascii="Tahoma" w:hAnsi="Tahoma" w:cs="Tahoma"/>
        </w:rPr>
      </w:pPr>
    </w:p>
    <w:p w:rsidR="005A7398" w:rsidRDefault="00231D1B" w:rsidP="00057774">
      <w:pPr>
        <w:spacing w:after="0"/>
        <w:ind w:left="284" w:hanging="284"/>
        <w:jc w:val="both"/>
        <w:rPr>
          <w:rFonts w:ascii="Tahoma" w:hAnsi="Tahoma" w:cs="Tahoma"/>
        </w:rPr>
      </w:pPr>
      <w:r w:rsidRPr="000E2788">
        <w:rPr>
          <w:rFonts w:ascii="Tahoma" w:hAnsi="Tahoma" w:cs="Tahoma"/>
        </w:rPr>
        <w:t>7</w:t>
      </w:r>
      <w:r w:rsidR="005A7398" w:rsidRPr="000E2788">
        <w:rPr>
          <w:rFonts w:ascii="Tahoma" w:hAnsi="Tahoma" w:cs="Tahoma"/>
        </w:rPr>
        <w:t xml:space="preserve">. </w:t>
      </w:r>
      <w:r w:rsidRPr="000E2788">
        <w:rPr>
          <w:rFonts w:ascii="Tahoma" w:hAnsi="Tahoma" w:cs="Tahoma"/>
        </w:rPr>
        <w:t xml:space="preserve">Završno </w:t>
      </w:r>
      <w:r w:rsidR="005A7398" w:rsidRPr="000E2788">
        <w:rPr>
          <w:rFonts w:ascii="Tahoma" w:hAnsi="Tahoma" w:cs="Tahoma"/>
        </w:rPr>
        <w:t xml:space="preserve">financijsko izvješće </w:t>
      </w:r>
      <w:r w:rsidRPr="000E2788">
        <w:rPr>
          <w:rFonts w:ascii="Tahoma" w:hAnsi="Tahoma" w:cs="Tahoma"/>
        </w:rPr>
        <w:t xml:space="preserve">bit će dostavljeno </w:t>
      </w:r>
      <w:r w:rsidR="005A7398" w:rsidRPr="000E2788">
        <w:rPr>
          <w:rFonts w:ascii="Tahoma" w:hAnsi="Tahoma" w:cs="Tahoma"/>
        </w:rPr>
        <w:t>d</w:t>
      </w:r>
      <w:r w:rsidRPr="000E2788">
        <w:rPr>
          <w:rFonts w:ascii="Tahoma" w:hAnsi="Tahoma" w:cs="Tahoma"/>
        </w:rPr>
        <w:t xml:space="preserve">onatoru </w:t>
      </w:r>
      <w:r w:rsidR="00307DE4">
        <w:rPr>
          <w:rFonts w:ascii="Tahoma" w:hAnsi="Tahoma" w:cs="Tahoma"/>
        </w:rPr>
        <w:t>ne kasnije od</w:t>
      </w:r>
      <w:r w:rsidRPr="000E2788">
        <w:rPr>
          <w:rFonts w:ascii="Tahoma" w:hAnsi="Tahoma" w:cs="Tahoma"/>
        </w:rPr>
        <w:t xml:space="preserve"> </w:t>
      </w:r>
      <w:r w:rsidR="005A7398" w:rsidRPr="000E2788">
        <w:rPr>
          <w:rFonts w:ascii="Tahoma" w:hAnsi="Tahoma" w:cs="Tahoma"/>
        </w:rPr>
        <w:t>3</w:t>
      </w:r>
      <w:r w:rsidR="00A5649A">
        <w:rPr>
          <w:rFonts w:ascii="Tahoma" w:hAnsi="Tahoma" w:cs="Tahoma"/>
        </w:rPr>
        <w:t xml:space="preserve">1. prosinca </w:t>
      </w:r>
      <w:r w:rsidR="005A7398" w:rsidRPr="000E2788">
        <w:rPr>
          <w:rFonts w:ascii="Tahoma" w:hAnsi="Tahoma" w:cs="Tahoma"/>
        </w:rPr>
        <w:t>2022.</w:t>
      </w:r>
      <w:r w:rsidRPr="000E2788">
        <w:rPr>
          <w:rFonts w:ascii="Tahoma" w:hAnsi="Tahoma" w:cs="Tahoma"/>
        </w:rPr>
        <w:t xml:space="preserve"> godine.</w:t>
      </w:r>
      <w:r w:rsidR="005A7398" w:rsidRPr="000E2788">
        <w:rPr>
          <w:rFonts w:ascii="Tahoma" w:hAnsi="Tahoma" w:cs="Tahoma"/>
        </w:rPr>
        <w:t xml:space="preserve"> Uvjeti ovog</w:t>
      </w:r>
      <w:r w:rsidRPr="000E2788">
        <w:rPr>
          <w:rFonts w:ascii="Tahoma" w:hAnsi="Tahoma" w:cs="Tahoma"/>
        </w:rPr>
        <w:t>a</w:t>
      </w:r>
      <w:r w:rsidR="005A7398" w:rsidRPr="000E2788">
        <w:rPr>
          <w:rFonts w:ascii="Tahoma" w:hAnsi="Tahoma" w:cs="Tahoma"/>
        </w:rPr>
        <w:t xml:space="preserve"> </w:t>
      </w:r>
      <w:r w:rsidRPr="000E2788">
        <w:rPr>
          <w:rFonts w:ascii="Tahoma" w:hAnsi="Tahoma" w:cs="Tahoma"/>
        </w:rPr>
        <w:t>P</w:t>
      </w:r>
      <w:r w:rsidR="005A7398" w:rsidRPr="000E2788">
        <w:rPr>
          <w:rFonts w:ascii="Tahoma" w:hAnsi="Tahoma" w:cs="Tahoma"/>
        </w:rPr>
        <w:t xml:space="preserve">isma suglasnosti smatrat će se </w:t>
      </w:r>
      <w:r w:rsidR="00307DE4">
        <w:rPr>
          <w:rFonts w:ascii="Tahoma" w:hAnsi="Tahoma" w:cs="Tahoma"/>
        </w:rPr>
        <w:t>ispunjenim</w:t>
      </w:r>
      <w:r w:rsidRPr="000E2788">
        <w:rPr>
          <w:rFonts w:ascii="Tahoma" w:hAnsi="Tahoma" w:cs="Tahoma"/>
        </w:rPr>
        <w:t xml:space="preserve"> </w:t>
      </w:r>
      <w:r w:rsidR="005A7398" w:rsidRPr="000E2788">
        <w:rPr>
          <w:rFonts w:ascii="Tahoma" w:hAnsi="Tahoma" w:cs="Tahoma"/>
        </w:rPr>
        <w:t>nakon što d</w:t>
      </w:r>
      <w:r w:rsidRPr="000E2788">
        <w:rPr>
          <w:rFonts w:ascii="Tahoma" w:hAnsi="Tahoma" w:cs="Tahoma"/>
        </w:rPr>
        <w:t xml:space="preserve">onator </w:t>
      </w:r>
      <w:r w:rsidR="005A7398" w:rsidRPr="000E2788">
        <w:rPr>
          <w:rFonts w:ascii="Tahoma" w:hAnsi="Tahoma" w:cs="Tahoma"/>
        </w:rPr>
        <w:t>prihvati</w:t>
      </w:r>
      <w:r w:rsidRPr="000E2788">
        <w:rPr>
          <w:rFonts w:ascii="Tahoma" w:hAnsi="Tahoma" w:cs="Tahoma"/>
        </w:rPr>
        <w:t xml:space="preserve"> ovo izvješće</w:t>
      </w:r>
      <w:r w:rsidR="005A7398" w:rsidRPr="000E2788">
        <w:rPr>
          <w:rFonts w:ascii="Tahoma" w:hAnsi="Tahoma" w:cs="Tahoma"/>
        </w:rPr>
        <w:t>.</w:t>
      </w:r>
      <w:r w:rsidR="000E2788">
        <w:rPr>
          <w:rFonts w:ascii="Tahoma" w:hAnsi="Tahoma" w:cs="Tahoma"/>
        </w:rPr>
        <w:t>“.</w:t>
      </w:r>
    </w:p>
    <w:p w:rsidR="000E2788" w:rsidRPr="000E2788" w:rsidRDefault="000E2788" w:rsidP="000E2788">
      <w:pPr>
        <w:spacing w:after="0"/>
        <w:ind w:left="426" w:hanging="426"/>
        <w:jc w:val="both"/>
        <w:rPr>
          <w:rFonts w:ascii="Tahoma" w:hAnsi="Tahoma" w:cs="Tahoma"/>
        </w:rPr>
      </w:pPr>
    </w:p>
    <w:p w:rsidR="005A7398" w:rsidRDefault="005A7398" w:rsidP="000E2788">
      <w:pPr>
        <w:spacing w:after="0"/>
        <w:jc w:val="both"/>
        <w:rPr>
          <w:rFonts w:ascii="Tahoma" w:hAnsi="Tahoma" w:cs="Tahoma"/>
        </w:rPr>
      </w:pPr>
      <w:r w:rsidRPr="000E2788">
        <w:rPr>
          <w:rFonts w:ascii="Tahoma" w:hAnsi="Tahoma" w:cs="Tahoma"/>
        </w:rPr>
        <w:t xml:space="preserve">Odredbe koje nisu </w:t>
      </w:r>
      <w:r w:rsidR="00307DE4">
        <w:rPr>
          <w:rFonts w:ascii="Tahoma" w:hAnsi="Tahoma" w:cs="Tahoma"/>
        </w:rPr>
        <w:t>mijenjane</w:t>
      </w:r>
      <w:r w:rsidR="00231D1B" w:rsidRPr="000E2788">
        <w:rPr>
          <w:rFonts w:ascii="Tahoma" w:hAnsi="Tahoma" w:cs="Tahoma"/>
        </w:rPr>
        <w:t xml:space="preserve"> </w:t>
      </w:r>
      <w:r w:rsidRPr="000E2788">
        <w:rPr>
          <w:rFonts w:ascii="Tahoma" w:hAnsi="Tahoma" w:cs="Tahoma"/>
        </w:rPr>
        <w:t>ov</w:t>
      </w:r>
      <w:r w:rsidR="002D1C10" w:rsidRPr="000E2788">
        <w:rPr>
          <w:rFonts w:ascii="Tahoma" w:hAnsi="Tahoma" w:cs="Tahoma"/>
        </w:rPr>
        <w:t xml:space="preserve">om </w:t>
      </w:r>
      <w:r w:rsidRPr="000E2788">
        <w:rPr>
          <w:rFonts w:ascii="Tahoma" w:hAnsi="Tahoma" w:cs="Tahoma"/>
        </w:rPr>
        <w:t>Izmjen</w:t>
      </w:r>
      <w:r w:rsidR="002D1C10" w:rsidRPr="000E2788">
        <w:rPr>
          <w:rFonts w:ascii="Tahoma" w:hAnsi="Tahoma" w:cs="Tahoma"/>
        </w:rPr>
        <w:t>o</w:t>
      </w:r>
      <w:r w:rsidR="00D30F83" w:rsidRPr="000E2788">
        <w:rPr>
          <w:rFonts w:ascii="Tahoma" w:hAnsi="Tahoma" w:cs="Tahoma"/>
        </w:rPr>
        <w:t>m</w:t>
      </w:r>
      <w:r w:rsidR="00307DE4">
        <w:rPr>
          <w:rFonts w:ascii="Tahoma" w:hAnsi="Tahoma" w:cs="Tahoma"/>
        </w:rPr>
        <w:t xml:space="preserve"> i dopunom</w:t>
      </w:r>
      <w:r w:rsidR="00D30F83" w:rsidRPr="000E2788">
        <w:rPr>
          <w:rFonts w:ascii="Tahoma" w:hAnsi="Tahoma" w:cs="Tahoma"/>
        </w:rPr>
        <w:t xml:space="preserve"> </w:t>
      </w:r>
      <w:r w:rsidRPr="000E2788">
        <w:rPr>
          <w:rFonts w:ascii="Tahoma" w:hAnsi="Tahoma" w:cs="Tahoma"/>
        </w:rPr>
        <w:t xml:space="preserve">i dalje </w:t>
      </w:r>
      <w:r w:rsidR="00307DE4">
        <w:rPr>
          <w:rFonts w:ascii="Tahoma" w:hAnsi="Tahoma" w:cs="Tahoma"/>
        </w:rPr>
        <w:t>se primjenjuju</w:t>
      </w:r>
      <w:r w:rsidRPr="000E2788">
        <w:rPr>
          <w:rFonts w:ascii="Tahoma" w:hAnsi="Tahoma" w:cs="Tahoma"/>
        </w:rPr>
        <w:t>. Ov</w:t>
      </w:r>
      <w:r w:rsidR="002D1C10" w:rsidRPr="000E2788">
        <w:rPr>
          <w:rFonts w:ascii="Tahoma" w:hAnsi="Tahoma" w:cs="Tahoma"/>
        </w:rPr>
        <w:t>a</w:t>
      </w:r>
      <w:r w:rsidR="00231D1B" w:rsidRPr="000E2788">
        <w:rPr>
          <w:rFonts w:ascii="Tahoma" w:hAnsi="Tahoma" w:cs="Tahoma"/>
        </w:rPr>
        <w:t xml:space="preserve"> Izmjen</w:t>
      </w:r>
      <w:r w:rsidR="002D1C10" w:rsidRPr="000E2788">
        <w:rPr>
          <w:rFonts w:ascii="Tahoma" w:hAnsi="Tahoma" w:cs="Tahoma"/>
        </w:rPr>
        <w:t>a</w:t>
      </w:r>
      <w:r w:rsidR="00231D1B" w:rsidRPr="000E2788">
        <w:rPr>
          <w:rFonts w:ascii="Tahoma" w:hAnsi="Tahoma" w:cs="Tahoma"/>
        </w:rPr>
        <w:t xml:space="preserve"> </w:t>
      </w:r>
      <w:r w:rsidR="00307DE4">
        <w:rPr>
          <w:rFonts w:ascii="Tahoma" w:hAnsi="Tahoma" w:cs="Tahoma"/>
        </w:rPr>
        <w:t xml:space="preserve">i dopuna </w:t>
      </w:r>
      <w:r w:rsidR="00D30F83" w:rsidRPr="000E2788">
        <w:rPr>
          <w:rFonts w:ascii="Tahoma" w:hAnsi="Tahoma" w:cs="Tahoma"/>
        </w:rPr>
        <w:t xml:space="preserve">će </w:t>
      </w:r>
      <w:r w:rsidRPr="000E2788">
        <w:rPr>
          <w:rFonts w:ascii="Tahoma" w:hAnsi="Tahoma" w:cs="Tahoma"/>
        </w:rPr>
        <w:t>za</w:t>
      </w:r>
      <w:r w:rsidR="00D30F83" w:rsidRPr="000E2788">
        <w:rPr>
          <w:rFonts w:ascii="Tahoma" w:hAnsi="Tahoma" w:cs="Tahoma"/>
        </w:rPr>
        <w:t xml:space="preserve">bilježiti </w:t>
      </w:r>
      <w:r w:rsidRPr="000E2788">
        <w:rPr>
          <w:rFonts w:ascii="Tahoma" w:hAnsi="Tahoma" w:cs="Tahoma"/>
        </w:rPr>
        <w:t>naše zajedničko razumijevanje gore spomenut</w:t>
      </w:r>
      <w:r w:rsidR="00D30F83" w:rsidRPr="000E2788">
        <w:rPr>
          <w:rFonts w:ascii="Tahoma" w:hAnsi="Tahoma" w:cs="Tahoma"/>
        </w:rPr>
        <w:t xml:space="preserve">ih </w:t>
      </w:r>
      <w:r w:rsidRPr="000E2788">
        <w:rPr>
          <w:rFonts w:ascii="Tahoma" w:hAnsi="Tahoma" w:cs="Tahoma"/>
        </w:rPr>
        <w:t>promjen</w:t>
      </w:r>
      <w:r w:rsidR="00D30F83" w:rsidRPr="000E2788">
        <w:rPr>
          <w:rFonts w:ascii="Tahoma" w:hAnsi="Tahoma" w:cs="Tahoma"/>
        </w:rPr>
        <w:t>a</w:t>
      </w:r>
      <w:r w:rsidRPr="000E2788">
        <w:rPr>
          <w:rFonts w:ascii="Tahoma" w:hAnsi="Tahoma" w:cs="Tahoma"/>
        </w:rPr>
        <w:t xml:space="preserve"> i stupit će na snagu </w:t>
      </w:r>
      <w:r w:rsidR="00307DE4">
        <w:rPr>
          <w:rFonts w:ascii="Tahoma" w:hAnsi="Tahoma" w:cs="Tahoma"/>
        </w:rPr>
        <w:t>datumom potpisivanja</w:t>
      </w:r>
      <w:r w:rsidR="00D30F83" w:rsidRPr="000E2788">
        <w:rPr>
          <w:rFonts w:ascii="Tahoma" w:hAnsi="Tahoma" w:cs="Tahoma"/>
        </w:rPr>
        <w:t xml:space="preserve"> u nastavku</w:t>
      </w:r>
      <w:r w:rsidRPr="000E2788">
        <w:rPr>
          <w:rFonts w:ascii="Tahoma" w:hAnsi="Tahoma" w:cs="Tahoma"/>
        </w:rPr>
        <w:t xml:space="preserve">. </w:t>
      </w:r>
    </w:p>
    <w:p w:rsidR="000E2788" w:rsidRPr="000E2788" w:rsidRDefault="000E2788" w:rsidP="000E2788">
      <w:pPr>
        <w:spacing w:after="0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398" w:rsidRPr="000E2788" w:rsidTr="00307DE4">
        <w:trPr>
          <w:jc w:val="center"/>
        </w:trPr>
        <w:tc>
          <w:tcPr>
            <w:tcW w:w="4531" w:type="dxa"/>
          </w:tcPr>
          <w:p w:rsidR="005A7398" w:rsidRPr="000E2788" w:rsidRDefault="00D30F83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Za Vladu Republike Hrvatske</w:t>
            </w:r>
            <w:r w:rsidR="005A7398" w:rsidRPr="000E2788">
              <w:rPr>
                <w:rFonts w:ascii="Tahoma" w:hAnsi="Tahoma" w:cs="Tahoma"/>
              </w:rPr>
              <w:t>:</w:t>
            </w: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</w:p>
          <w:p w:rsidR="00D30F83" w:rsidRDefault="00D30F83" w:rsidP="00307DE4">
            <w:pPr>
              <w:jc w:val="center"/>
              <w:rPr>
                <w:rFonts w:ascii="Tahoma" w:hAnsi="Tahoma" w:cs="Tahoma"/>
              </w:rPr>
            </w:pP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___________________________</w:t>
            </w: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Marija Vučković</w:t>
            </w:r>
          </w:p>
          <w:p w:rsidR="005A7398" w:rsidRPr="000E2788" w:rsidRDefault="00D30F83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m</w:t>
            </w:r>
            <w:r w:rsidR="005A7398" w:rsidRPr="000E2788">
              <w:rPr>
                <w:rFonts w:ascii="Tahoma" w:hAnsi="Tahoma" w:cs="Tahoma"/>
              </w:rPr>
              <w:t>inistr</w:t>
            </w:r>
            <w:r w:rsidRPr="000E2788">
              <w:rPr>
                <w:rFonts w:ascii="Tahoma" w:hAnsi="Tahoma" w:cs="Tahoma"/>
              </w:rPr>
              <w:t>ica</w:t>
            </w:r>
            <w:r w:rsidR="005A7398" w:rsidRPr="000E2788">
              <w:rPr>
                <w:rFonts w:ascii="Tahoma" w:hAnsi="Tahoma" w:cs="Tahoma"/>
              </w:rPr>
              <w:t xml:space="preserve"> poljoprivrede</w:t>
            </w:r>
          </w:p>
          <w:p w:rsidR="00307DE4" w:rsidRDefault="00307DE4" w:rsidP="00307DE4">
            <w:pPr>
              <w:jc w:val="center"/>
              <w:rPr>
                <w:rFonts w:ascii="Tahoma" w:hAnsi="Tahoma" w:cs="Tahoma"/>
              </w:rPr>
            </w:pPr>
          </w:p>
          <w:p w:rsidR="00307DE4" w:rsidRDefault="00307DE4" w:rsidP="00307DE4">
            <w:pPr>
              <w:jc w:val="center"/>
              <w:rPr>
                <w:rFonts w:ascii="Tahoma" w:hAnsi="Tahoma" w:cs="Tahoma"/>
              </w:rPr>
            </w:pP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_______________________________</w:t>
            </w: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(datum i mjesto)</w:t>
            </w:r>
          </w:p>
        </w:tc>
        <w:tc>
          <w:tcPr>
            <w:tcW w:w="4531" w:type="dxa"/>
          </w:tcPr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Za Organizaciju za hranu i poljoprivredu</w:t>
            </w: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Ujedinjenih naroda:</w:t>
            </w: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___________________________</w:t>
            </w: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Elizabeth A. Bechdol</w:t>
            </w:r>
          </w:p>
          <w:p w:rsidR="005A7398" w:rsidRPr="000E2788" w:rsidRDefault="00D30F83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 xml:space="preserve">pomoćnica </w:t>
            </w:r>
            <w:r w:rsidR="005A7398" w:rsidRPr="000E2788">
              <w:rPr>
                <w:rFonts w:ascii="Tahoma" w:hAnsi="Tahoma" w:cs="Tahoma"/>
              </w:rPr>
              <w:t>g</w:t>
            </w:r>
            <w:r w:rsidRPr="000E2788">
              <w:rPr>
                <w:rFonts w:ascii="Tahoma" w:hAnsi="Tahoma" w:cs="Tahoma"/>
              </w:rPr>
              <w:t xml:space="preserve">eneralnog </w:t>
            </w:r>
            <w:r w:rsidR="005A7398" w:rsidRPr="000E2788">
              <w:rPr>
                <w:rFonts w:ascii="Tahoma" w:hAnsi="Tahoma" w:cs="Tahoma"/>
              </w:rPr>
              <w:t>direktora</w:t>
            </w: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_______________________________</w:t>
            </w:r>
          </w:p>
          <w:p w:rsidR="005A7398" w:rsidRPr="000E2788" w:rsidRDefault="005A7398" w:rsidP="00307DE4">
            <w:pPr>
              <w:jc w:val="center"/>
              <w:rPr>
                <w:rFonts w:ascii="Tahoma" w:hAnsi="Tahoma" w:cs="Tahoma"/>
              </w:rPr>
            </w:pPr>
            <w:r w:rsidRPr="000E2788">
              <w:rPr>
                <w:rFonts w:ascii="Tahoma" w:hAnsi="Tahoma" w:cs="Tahoma"/>
              </w:rPr>
              <w:t>(datum i mjesto)</w:t>
            </w:r>
          </w:p>
          <w:p w:rsidR="005A7398" w:rsidRPr="000E2788" w:rsidRDefault="005A7398" w:rsidP="005A7398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423E3" w:rsidRPr="000E2788" w:rsidRDefault="00E423E3" w:rsidP="00943BB1">
      <w:pPr>
        <w:rPr>
          <w:rFonts w:ascii="Tahoma" w:hAnsi="Tahoma" w:cs="Tahoma"/>
        </w:rPr>
      </w:pPr>
    </w:p>
    <w:sectPr w:rsidR="00E423E3" w:rsidRPr="000E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98"/>
    <w:rsid w:val="00012E43"/>
    <w:rsid w:val="00057774"/>
    <w:rsid w:val="000E2788"/>
    <w:rsid w:val="001A1AF8"/>
    <w:rsid w:val="00231D1B"/>
    <w:rsid w:val="002A4201"/>
    <w:rsid w:val="002B6613"/>
    <w:rsid w:val="002D1C10"/>
    <w:rsid w:val="00307DE4"/>
    <w:rsid w:val="00345466"/>
    <w:rsid w:val="003620FD"/>
    <w:rsid w:val="003E7122"/>
    <w:rsid w:val="005A7398"/>
    <w:rsid w:val="00721C81"/>
    <w:rsid w:val="008642EE"/>
    <w:rsid w:val="00943BB1"/>
    <w:rsid w:val="00A5649A"/>
    <w:rsid w:val="00B7659F"/>
    <w:rsid w:val="00BA1B4F"/>
    <w:rsid w:val="00CF1F99"/>
    <w:rsid w:val="00D30F83"/>
    <w:rsid w:val="00E4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FB120-3E64-4426-9E4B-47320B98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AZJMDCZ6QSYZ-1849078857-13630</_dlc_DocId>
    <_dlc_DocIdUrl xmlns="a494813a-d0d8-4dad-94cb-0d196f36ba15">
      <Url>https://ekoordinacije.vlada.hr/koordinacija-gospodarstvo/_layouts/15/DocIdRedir.aspx?ID=AZJMDCZ6QSYZ-1849078857-13630</Url>
      <Description>AZJMDCZ6QSYZ-1849078857-13630</Description>
    </_dlc_DocIdUrl>
  </documentManagement>
</p:properties>
</file>

<file path=customXml/itemProps1.xml><?xml version="1.0" encoding="utf-8"?>
<ds:datastoreItem xmlns:ds="http://schemas.openxmlformats.org/officeDocument/2006/customXml" ds:itemID="{3792B7BD-3F79-4764-ACF7-86F1120D87D9}"/>
</file>

<file path=customXml/itemProps2.xml><?xml version="1.0" encoding="utf-8"?>
<ds:datastoreItem xmlns:ds="http://schemas.openxmlformats.org/officeDocument/2006/customXml" ds:itemID="{9D07BF96-D0DB-486E-B213-D959FA69FCBF}"/>
</file>

<file path=customXml/itemProps3.xml><?xml version="1.0" encoding="utf-8"?>
<ds:datastoreItem xmlns:ds="http://schemas.openxmlformats.org/officeDocument/2006/customXml" ds:itemID="{9BC955C5-3649-4188-BE65-1ECFCF6710E1}"/>
</file>

<file path=customXml/itemProps4.xml><?xml version="1.0" encoding="utf-8"?>
<ds:datastoreItem xmlns:ds="http://schemas.openxmlformats.org/officeDocument/2006/customXml" ds:itemID="{0069FF6B-7446-4C24-B192-A2E17C3A2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Lavinija Stipetić Medek</dc:creator>
  <cp:keywords/>
  <dc:description/>
  <cp:lastModifiedBy>Anabela Lendić</cp:lastModifiedBy>
  <cp:revision>2</cp:revision>
  <dcterms:created xsi:type="dcterms:W3CDTF">2022-02-02T08:53:00Z</dcterms:created>
  <dcterms:modified xsi:type="dcterms:W3CDTF">2022-02-02T08:53:00Z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7dac0505-6a48-41ca-b616-867b7d53ac04</vt:lpwstr>
  </property>
</Properties>
</file>